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821" w:rsidRDefault="00941665" w:rsidP="005D2C93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27</w:t>
      </w:r>
      <w:r w:rsidR="00F172D5">
        <w:rPr>
          <w:rFonts w:ascii="Times New Roman" w:hAnsi="Times New Roman" w:cs="Times New Roman"/>
          <w:b/>
          <w:sz w:val="24"/>
        </w:rPr>
        <w:t>.01.2012</w:t>
      </w:r>
    </w:p>
    <w:p w:rsidR="005D2C93" w:rsidRDefault="005D2C93" w:rsidP="005D2C93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 класс</w:t>
      </w:r>
    </w:p>
    <w:p w:rsidR="005D2C93" w:rsidRDefault="00F172D5" w:rsidP="005D2C93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Тема: Ф. Искандер.</w:t>
      </w:r>
      <w:r w:rsidR="005D2C93">
        <w:rPr>
          <w:rFonts w:ascii="Times New Roman" w:hAnsi="Times New Roman" w:cs="Times New Roman"/>
          <w:b/>
          <w:sz w:val="24"/>
        </w:rPr>
        <w:t xml:space="preserve"> «</w:t>
      </w:r>
      <w:bookmarkStart w:id="0" w:name="_GoBack"/>
      <w:r w:rsidR="005D2C93">
        <w:rPr>
          <w:rFonts w:ascii="Times New Roman" w:hAnsi="Times New Roman" w:cs="Times New Roman"/>
          <w:b/>
          <w:sz w:val="24"/>
        </w:rPr>
        <w:t>Тринадцатый подвиг Геракла</w:t>
      </w:r>
      <w:bookmarkEnd w:id="0"/>
      <w:r w:rsidR="005D2C93">
        <w:rPr>
          <w:rFonts w:ascii="Times New Roman" w:hAnsi="Times New Roman" w:cs="Times New Roman"/>
          <w:b/>
          <w:sz w:val="24"/>
        </w:rPr>
        <w:t>»</w:t>
      </w:r>
      <w:r w:rsidR="00941665">
        <w:rPr>
          <w:rFonts w:ascii="Times New Roman" w:hAnsi="Times New Roman" w:cs="Times New Roman"/>
          <w:b/>
          <w:sz w:val="24"/>
        </w:rPr>
        <w:t>. Юмор в рассказе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Цели: 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>познакомить учеников с биографией писателя, своеобрази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softHyphen/>
        <w:t>ем его прозы; пробудить интерес к творчеству Искандера,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 xml:space="preserve">Оборудование урока: 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>портрет Ф. Искандера, сборники его рассказов.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 xml:space="preserve">Методические приемы: 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>рассказ учителя, беседа о прочитанных произ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softHyphen/>
        <w:t>ведениях, анализ текста, беседа по вопросам.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>Ход урока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hAnsi="Times New Roman" w:cs="Times New Roman"/>
          <w:b/>
          <w:bCs/>
          <w:color w:val="000000"/>
          <w:sz w:val="24"/>
          <w:szCs w:val="20"/>
          <w:lang w:val="en-US"/>
        </w:rPr>
        <w:t>I</w:t>
      </w:r>
      <w:r w:rsidRPr="005D2C93">
        <w:rPr>
          <w:rFonts w:ascii="Times New Roman" w:hAnsi="Times New Roman" w:cs="Times New Roman"/>
          <w:b/>
          <w:bCs/>
          <w:color w:val="000000"/>
          <w:sz w:val="24"/>
          <w:szCs w:val="20"/>
        </w:rPr>
        <w:t xml:space="preserve">. </w:t>
      </w:r>
      <w:r w:rsidRPr="005D2C93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>Чтение и обсуждение 2-3 сочинений по рассказу В. Г. Распутина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hAnsi="Times New Roman" w:cs="Times New Roman"/>
          <w:b/>
          <w:bCs/>
          <w:color w:val="000000"/>
          <w:sz w:val="24"/>
          <w:szCs w:val="20"/>
          <w:lang w:val="en-US"/>
        </w:rPr>
        <w:t>II</w:t>
      </w:r>
      <w:r w:rsidRPr="005D2C93">
        <w:rPr>
          <w:rFonts w:ascii="Times New Roman" w:hAnsi="Times New Roman" w:cs="Times New Roman"/>
          <w:b/>
          <w:bCs/>
          <w:color w:val="000000"/>
          <w:sz w:val="24"/>
          <w:szCs w:val="20"/>
        </w:rPr>
        <w:t xml:space="preserve">. </w:t>
      </w:r>
      <w:r w:rsidRPr="005D2C93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>Слово учителя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>Творчество Фазиля Искандера тесно связано с его родиной, с абхазски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softHyphen/>
        <w:t>ми горами, яркими красками южного неба и моря, с воспоминаниями дет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softHyphen/>
        <w:t>ства. Многие герои книг Искандера - его земляки, простые, веселые, тру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softHyphen/>
        <w:t>долюбивые и гордые люди. Детство писателя прошло в Сухуми и в горном селе, куда он приезжал на лето к родным. Учился Искандер в Москве, окончил Литературный институт имени Горького. Первый рассказ был на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softHyphen/>
        <w:t>печатан почти полвека назад в журнале «Пионер». Этот и многие другие рассказы - о детстве, но их с удовольствием читают и взрослые. Попытаем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softHyphen/>
        <w:t>ся разобраться, в чем причина необычайной популярности произведений писателя.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>Мы уже познакомились с автобиографическими рассказами Ю. М. На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softHyphen/>
        <w:t>гибина, В. П. Астафьева, В. Г. Распутина. Автобиографический рассказ Ф. Искандера называется «Начало» (учитель читает в сокращении - около 10 минут).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hAnsi="Times New Roman" w:cs="Times New Roman"/>
          <w:color w:val="000000"/>
          <w:sz w:val="24"/>
          <w:szCs w:val="20"/>
        </w:rPr>
        <w:t xml:space="preserve">-    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>Какие еще рассказы Искандера вы прочитали?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hAnsi="Times New Roman" w:cs="Times New Roman"/>
          <w:color w:val="000000"/>
          <w:sz w:val="24"/>
          <w:szCs w:val="20"/>
        </w:rPr>
        <w:t xml:space="preserve">-    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>Какие чувства они вызвали?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hAnsi="Times New Roman" w:cs="Times New Roman"/>
          <w:color w:val="000000"/>
          <w:sz w:val="24"/>
          <w:szCs w:val="20"/>
        </w:rPr>
        <w:t xml:space="preserve">-    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>Почему день, описанный в рассказе «Первое дело», становится со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softHyphen/>
        <w:t>бытием в жизни героя?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hAnsi="Times New Roman" w:cs="Times New Roman"/>
          <w:color w:val="000000"/>
          <w:sz w:val="24"/>
          <w:szCs w:val="20"/>
        </w:rPr>
        <w:t xml:space="preserve">-    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>О чем говорится в рассказе «Мученики сцены»? Какова его главная мысль?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hAnsi="Times New Roman" w:cs="Times New Roman"/>
          <w:b/>
          <w:bCs/>
          <w:color w:val="000000"/>
          <w:sz w:val="24"/>
          <w:szCs w:val="20"/>
          <w:lang w:val="en-US"/>
        </w:rPr>
        <w:t>III</w:t>
      </w:r>
      <w:r w:rsidRPr="005D2C93">
        <w:rPr>
          <w:rFonts w:ascii="Times New Roman" w:hAnsi="Times New Roman" w:cs="Times New Roman"/>
          <w:b/>
          <w:bCs/>
          <w:color w:val="000000"/>
          <w:sz w:val="24"/>
          <w:szCs w:val="20"/>
        </w:rPr>
        <w:t xml:space="preserve">. </w:t>
      </w:r>
      <w:r w:rsidRPr="005D2C93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>Чтение рассказа «Тринадцатый подвиг Геракла»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>Прочитаем рассказ «Тринадцатый подвиг Геракла» (читает учитель).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hAnsi="Times New Roman" w:cs="Times New Roman"/>
          <w:b/>
          <w:color w:val="000000"/>
          <w:sz w:val="24"/>
          <w:szCs w:val="20"/>
          <w:lang w:val="en-US"/>
        </w:rPr>
        <w:t>IV</w:t>
      </w:r>
      <w:r w:rsidRPr="005D2C93">
        <w:rPr>
          <w:rFonts w:ascii="Times New Roman" w:hAnsi="Times New Roman" w:cs="Times New Roman"/>
          <w:b/>
          <w:color w:val="000000"/>
          <w:sz w:val="24"/>
          <w:szCs w:val="20"/>
        </w:rPr>
        <w:t>.</w:t>
      </w:r>
      <w:r w:rsidRPr="005D2C93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r w:rsidRPr="005D2C93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>Беседа по вопросам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hAnsi="Times New Roman" w:cs="Times New Roman"/>
          <w:color w:val="000000"/>
          <w:sz w:val="24"/>
          <w:szCs w:val="20"/>
        </w:rPr>
        <w:t xml:space="preserve">-    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Что в рассказе связано с Древней Грецией?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(</w:t>
      </w: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 xml:space="preserve">Название напоминает о мифах, Пифагор 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- </w:t>
      </w: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древнегреческий ученый, математик; греческое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 xml:space="preserve"> </w:t>
      </w: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происхождение учителя.</w:t>
      </w:r>
      <w:proofErr w:type="gramEnd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 xml:space="preserve"> Его отчество 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- </w:t>
      </w:r>
      <w:proofErr w:type="spellStart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Диогенович</w:t>
      </w:r>
      <w:proofErr w:type="spellEnd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 xml:space="preserve"> — звучит иро</w:t>
      </w: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softHyphen/>
        <w:t xml:space="preserve">нически и в то же </w:t>
      </w:r>
      <w:proofErr w:type="spellStart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времяуважителъно</w:t>
      </w:r>
      <w:proofErr w:type="spellEnd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, напоминая о философе Дио</w:t>
      </w: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softHyphen/>
        <w:t xml:space="preserve">гене. </w:t>
      </w:r>
      <w:proofErr w:type="gramStart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Упоминаются басни Эзопа.)</w:t>
      </w:r>
      <w:proofErr w:type="gramEnd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 xml:space="preserve"> 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Обратимся к эпиграфу: «Юмор делает </w:t>
      </w:r>
      <w:proofErr w:type="gramStart"/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>серьезное</w:t>
      </w:r>
      <w:proofErr w:type="gramEnd"/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еще более серьезным»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hAnsi="Times New Roman" w:cs="Times New Roman"/>
          <w:color w:val="000000"/>
          <w:sz w:val="24"/>
          <w:szCs w:val="20"/>
        </w:rPr>
        <w:t>(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Ф. Искандер). Значит, читать будет весело, но речь пойдет о </w:t>
      </w:r>
      <w:proofErr w:type="gramStart"/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>серьезных</w:t>
      </w:r>
      <w:proofErr w:type="gramEnd"/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proofErr w:type="gramStart"/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>вещах</w:t>
      </w:r>
      <w:proofErr w:type="gramEnd"/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>.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hAnsi="Times New Roman" w:cs="Times New Roman"/>
          <w:color w:val="000000"/>
          <w:sz w:val="24"/>
          <w:szCs w:val="20"/>
        </w:rPr>
        <w:t xml:space="preserve">-    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Как учитель добился образцовой тишины на уроках?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(</w:t>
      </w: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«Он властно и спокойно держал класс в руках», никогда ни на кого не кричал, не уговаривал заниматься, не грозил вызвать родителей.</w:t>
      </w:r>
      <w:proofErr w:type="gramEnd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 xml:space="preserve"> </w:t>
      </w:r>
      <w:proofErr w:type="gramStart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 xml:space="preserve">Главным оружием Харлампия </w:t>
      </w:r>
      <w:proofErr w:type="spellStart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Диогеновича</w:t>
      </w:r>
      <w:proofErr w:type="spellEnd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 xml:space="preserve"> было делать человека смешным)</w:t>
      </w:r>
      <w:proofErr w:type="gramEnd"/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hAnsi="Times New Roman" w:cs="Times New Roman"/>
          <w:color w:val="000000"/>
          <w:sz w:val="24"/>
          <w:szCs w:val="20"/>
        </w:rPr>
        <w:t xml:space="preserve">-    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>Что значит выражение «он заставлял нас смеяться»? Можно ли за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softHyphen/>
        <w:t xml:space="preserve">ставить смеяться? </w:t>
      </w:r>
      <w:proofErr w:type="gramStart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{«Это был не стихийный смех, а веселье организо</w:t>
      </w: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softHyphen/>
        <w:t>ванное сверху, самим же учителем.</w:t>
      </w:r>
      <w:proofErr w:type="gramEnd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 xml:space="preserve"> </w:t>
      </w:r>
      <w:proofErr w:type="gramStart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Учитель так умел сыграть на несоответствии, что удержаться от смеха было невозможно)</w:t>
      </w:r>
      <w:proofErr w:type="gramEnd"/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>Прочитаем эпизод опоздания ученика, которого учитель назовет «принц Уэльский». Здесь несоответствие ученика, позволяющего себе опаздывать на урок, и титула, которым награждает его учитель.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hAnsi="Times New Roman" w:cs="Times New Roman"/>
          <w:b/>
          <w:bCs/>
          <w:color w:val="000000"/>
          <w:sz w:val="24"/>
          <w:szCs w:val="20"/>
          <w:lang w:val="en-US"/>
        </w:rPr>
        <w:t>V</w:t>
      </w:r>
      <w:r w:rsidRPr="005D2C93">
        <w:rPr>
          <w:rFonts w:ascii="Times New Roman" w:hAnsi="Times New Roman" w:cs="Times New Roman"/>
          <w:b/>
          <w:bCs/>
          <w:color w:val="000000"/>
          <w:sz w:val="24"/>
          <w:szCs w:val="20"/>
        </w:rPr>
        <w:t xml:space="preserve">. </w:t>
      </w:r>
      <w:r w:rsidRPr="005D2C93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>Выразительное чтение эпизода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>Прочитаем эпизод «На контрольной работе».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hAnsi="Times New Roman" w:cs="Times New Roman"/>
          <w:color w:val="000000"/>
          <w:sz w:val="24"/>
          <w:szCs w:val="20"/>
        </w:rPr>
        <w:t xml:space="preserve">-    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Почему учитель не делает замечание Авдеенко за списывание?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(Ав</w:t>
      </w: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деенко сидит в неестественной позе, вытянув шею, чтобы списать.</w:t>
      </w:r>
      <w:proofErr w:type="gramEnd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 xml:space="preserve"> Поэтому он выглядит жалким, смешным и нелепым. </w:t>
      </w:r>
      <w:proofErr w:type="gramStart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 xml:space="preserve">Учитель будит в нем чувство собственного достоинства — </w:t>
      </w: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lastRenderedPageBreak/>
        <w:t>уважающий себя чело</w:t>
      </w: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softHyphen/>
        <w:t>век не захочет попасть в смешное положение из-за собственной ле</w:t>
      </w: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softHyphen/>
        <w:t>ни, невнимательности или нечестности)</w:t>
      </w:r>
      <w:proofErr w:type="gramEnd"/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hAnsi="Times New Roman" w:cs="Times New Roman"/>
          <w:b/>
          <w:bCs/>
          <w:color w:val="000000"/>
          <w:sz w:val="24"/>
          <w:szCs w:val="20"/>
          <w:lang w:val="en-US"/>
        </w:rPr>
        <w:t>VI</w:t>
      </w:r>
      <w:r w:rsidRPr="005D2C93">
        <w:rPr>
          <w:rFonts w:ascii="Times New Roman" w:hAnsi="Times New Roman" w:cs="Times New Roman"/>
          <w:b/>
          <w:bCs/>
          <w:color w:val="000000"/>
          <w:sz w:val="24"/>
          <w:szCs w:val="20"/>
        </w:rPr>
        <w:t xml:space="preserve">. </w:t>
      </w:r>
      <w:r w:rsidRPr="005D2C93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>Пересказ эпизода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>Пересказ эпизода, когда в смешном положении оказывается герой.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hAnsi="Times New Roman" w:cs="Times New Roman"/>
          <w:color w:val="000000"/>
          <w:sz w:val="24"/>
          <w:szCs w:val="20"/>
        </w:rPr>
        <w:t xml:space="preserve">-    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Почему действия Харлампия </w:t>
      </w:r>
      <w:proofErr w:type="spellStart"/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>Диогеновича</w:t>
      </w:r>
      <w:proofErr w:type="spellEnd"/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кажутся герою «приготов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softHyphen/>
        <w:t xml:space="preserve">лениями палача»?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(</w:t>
      </w: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Он не решил задачу, успокоил свою совесть тем, что не он один не решил, и теперь ждал расплаты:</w:t>
      </w:r>
      <w:proofErr w:type="gramEnd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 xml:space="preserve"> </w:t>
      </w:r>
      <w:proofErr w:type="gramStart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 xml:space="preserve">«Харлампий </w:t>
      </w:r>
      <w:proofErr w:type="spellStart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Дио</w:t>
      </w: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softHyphen/>
        <w:t>генович</w:t>
      </w:r>
      <w:proofErr w:type="spellEnd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, наверное, заметил мое волнение и первым меня вызовет»)</w:t>
      </w:r>
      <w:proofErr w:type="gramEnd"/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hAnsi="Times New Roman" w:cs="Times New Roman"/>
          <w:i/>
          <w:iCs/>
          <w:color w:val="000000"/>
          <w:sz w:val="24"/>
          <w:szCs w:val="20"/>
        </w:rPr>
        <w:t xml:space="preserve">-    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Как учитель использует для высмеивания даже сорванный медиками (при участии героя) урок?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(</w:t>
      </w: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 xml:space="preserve">«Будем вызывать по списку, - сказал Харлампий </w:t>
      </w:r>
      <w:proofErr w:type="spellStart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Диогенович</w:t>
      </w:r>
      <w:proofErr w:type="spellEnd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, - потому что здесь сплошные герои» — и вы</w:t>
      </w: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softHyphen/>
        <w:t>звал Авдеенко, который только что совсем не героически вел себя у доски.</w:t>
      </w:r>
      <w:proofErr w:type="gramEnd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 xml:space="preserve"> </w:t>
      </w:r>
      <w:proofErr w:type="gramStart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Класс, конечно, засмеялся)</w:t>
      </w:r>
      <w:proofErr w:type="gramEnd"/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hAnsi="Times New Roman" w:cs="Times New Roman"/>
          <w:color w:val="000000"/>
          <w:sz w:val="24"/>
          <w:szCs w:val="20"/>
        </w:rPr>
        <w:t xml:space="preserve">-    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Какую роль играет название рассказа?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(</w:t>
      </w: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 xml:space="preserve">Название играет двойную роль: во-первых, сразу вызывает воспоминания о древнегреческих </w:t>
      </w:r>
      <w:proofErr w:type="gramStart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мифах</w:t>
      </w:r>
      <w:proofErr w:type="gramEnd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 xml:space="preserve"> о двенадцати подвигах Геракла. Так писатель заинтриговы</w:t>
      </w: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softHyphen/>
        <w:t xml:space="preserve">вает читателя - нам уже интересно узнать, о каком подвиге идет речь. Во-вторых, в конце рассказа учитель заинтриговывает класс, объявляя о загадочном «тринадцатом подвиге Геракла». </w:t>
      </w:r>
      <w:proofErr w:type="gramStart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Название играет юмористическую роль несоответствия традиционному, знакомому, хорошо известному)</w:t>
      </w:r>
      <w:proofErr w:type="gramEnd"/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hAnsi="Times New Roman" w:cs="Times New Roman"/>
          <w:b/>
          <w:bCs/>
          <w:color w:val="000000"/>
          <w:sz w:val="24"/>
          <w:szCs w:val="20"/>
          <w:lang w:val="en-US"/>
        </w:rPr>
        <w:t>VII</w:t>
      </w:r>
      <w:r w:rsidRPr="005D2C93">
        <w:rPr>
          <w:rFonts w:ascii="Times New Roman" w:hAnsi="Times New Roman" w:cs="Times New Roman"/>
          <w:b/>
          <w:bCs/>
          <w:color w:val="000000"/>
          <w:sz w:val="24"/>
          <w:szCs w:val="20"/>
        </w:rPr>
        <w:t xml:space="preserve">. </w:t>
      </w:r>
      <w:r w:rsidRPr="005D2C93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>Чтение по ролям отрывка рассказа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proofErr w:type="gramStart"/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Один ученик читает за Харлампия </w:t>
      </w:r>
      <w:proofErr w:type="spellStart"/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>Диогеновича</w:t>
      </w:r>
      <w:proofErr w:type="spellEnd"/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>, мысли рассказчика оз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softHyphen/>
        <w:t>вучивает другой ученик (от слов «До конца урока оставалось немного вре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softHyphen/>
        <w:t>мени...» до слов «Щелк!</w:t>
      </w:r>
      <w:proofErr w:type="gramEnd"/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proofErr w:type="gramStart"/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>На этот раз только одна бусина упала...»).</w:t>
      </w:r>
      <w:proofErr w:type="gramEnd"/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hAnsi="Times New Roman" w:cs="Times New Roman"/>
          <w:b/>
          <w:bCs/>
          <w:color w:val="000000"/>
          <w:sz w:val="24"/>
          <w:szCs w:val="20"/>
          <w:lang w:val="en-US"/>
        </w:rPr>
        <w:t>VIII</w:t>
      </w:r>
      <w:r w:rsidRPr="005D2C93">
        <w:rPr>
          <w:rFonts w:ascii="Times New Roman" w:hAnsi="Times New Roman" w:cs="Times New Roman"/>
          <w:b/>
          <w:bCs/>
          <w:color w:val="000000"/>
          <w:sz w:val="24"/>
          <w:szCs w:val="20"/>
        </w:rPr>
        <w:t xml:space="preserve">. </w:t>
      </w:r>
      <w:r w:rsidRPr="005D2C93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 xml:space="preserve">Обсуждение </w:t>
      </w:r>
      <w:r w:rsidRPr="005D2C93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>эпизода</w:t>
      </w:r>
      <w:r w:rsidRPr="005D2C93">
        <w:rPr>
          <w:rFonts w:ascii="Arial" w:eastAsia="Times New Roman" w:hAnsi="Arial" w:cs="Arial"/>
          <w:b/>
          <w:color w:val="000000"/>
          <w:sz w:val="24"/>
          <w:szCs w:val="20"/>
        </w:rPr>
        <w:t xml:space="preserve">   </w:t>
      </w:r>
      <w:r w:rsidRPr="005D2C93">
        <w:rPr>
          <w:rFonts w:ascii="Arial" w:eastAsia="Times New Roman" w:hAnsi="Arial" w:cs="Arial"/>
          <w:color w:val="000000"/>
          <w:sz w:val="24"/>
          <w:szCs w:val="20"/>
        </w:rPr>
        <w:t xml:space="preserve">                                              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hAnsi="Times New Roman" w:cs="Times New Roman"/>
          <w:color w:val="000000"/>
          <w:sz w:val="24"/>
          <w:szCs w:val="20"/>
        </w:rPr>
        <w:t xml:space="preserve">-    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Как чувствует себя герой у доски?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(</w:t>
      </w: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Он чувствует, что он в руках у учителя.</w:t>
      </w:r>
      <w:proofErr w:type="gramEnd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 xml:space="preserve"> Чувствует, что класс уже приготовился к спектаклю. Хо</w:t>
      </w: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softHyphen/>
        <w:t xml:space="preserve">чет, чтобы «раньше времени не делаться смешным», содрогается «от ужаса и отвращения». Он решает «ни за что не делаться смешным, лучше просто получить двойку», но поздно. </w:t>
      </w:r>
      <w:proofErr w:type="gramStart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Он уже по</w:t>
      </w: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softHyphen/>
        <w:t>ставил себя в смешное положение)</w:t>
      </w:r>
      <w:proofErr w:type="gramEnd"/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hAnsi="Times New Roman" w:cs="Times New Roman"/>
          <w:b/>
          <w:bCs/>
          <w:color w:val="000000"/>
          <w:sz w:val="24"/>
          <w:szCs w:val="20"/>
          <w:lang w:val="en-US"/>
        </w:rPr>
        <w:t>IX</w:t>
      </w:r>
      <w:r w:rsidRPr="005D2C93">
        <w:rPr>
          <w:rFonts w:ascii="Times New Roman" w:hAnsi="Times New Roman" w:cs="Times New Roman"/>
          <w:b/>
          <w:bCs/>
          <w:color w:val="000000"/>
          <w:sz w:val="24"/>
          <w:szCs w:val="20"/>
        </w:rPr>
        <w:t xml:space="preserve">. </w:t>
      </w:r>
      <w:r w:rsidRPr="005D2C93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>Итоги урока</w:t>
      </w:r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hAnsi="Times New Roman" w:cs="Times New Roman"/>
          <w:color w:val="000000"/>
          <w:sz w:val="24"/>
          <w:szCs w:val="20"/>
        </w:rPr>
        <w:t xml:space="preserve">-    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Как повлиял это случай на героя? </w:t>
      </w:r>
      <w:proofErr w:type="gramStart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{Герой «стал серьезней относить</w:t>
      </w: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softHyphen/>
        <w:t>ся к домашним заданиям».</w:t>
      </w:r>
      <w:proofErr w:type="gramEnd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 xml:space="preserve"> </w:t>
      </w:r>
      <w:proofErr w:type="gramStart"/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Кроме того, это натолкнуло его на фи</w:t>
      </w: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softHyphen/>
        <w:t>лософские размышления о природе смеха)</w:t>
      </w:r>
      <w:proofErr w:type="gramEnd"/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>Герой понял, что «слишком бояться выглядеть смешным не очень умно, но куда хуже совсем не бояться этого». То есть любой человек может ока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softHyphen/>
        <w:t xml:space="preserve">заться в смешном положении, но плохо не понимать, что ты смешон, быть глупым. </w:t>
      </w:r>
      <w:proofErr w:type="gramStart"/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>Герой благодарен учителю за то, что он смехом «закалял наши лукавые детские души и приучал относиться к собственной персоне с дос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softHyphen/>
        <w:t>таточным чувством юмора».)</w:t>
      </w:r>
      <w:proofErr w:type="gramEnd"/>
    </w:p>
    <w:p w:rsidR="005D2C93" w:rsidRPr="005D2C93" w:rsidRDefault="005D2C93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5D2C93">
        <w:rPr>
          <w:rFonts w:ascii="Times New Roman" w:hAnsi="Times New Roman" w:cs="Times New Roman"/>
          <w:color w:val="000000"/>
          <w:sz w:val="24"/>
          <w:szCs w:val="20"/>
        </w:rPr>
        <w:t xml:space="preserve">-    </w:t>
      </w:r>
      <w:r w:rsidRPr="005D2C93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В чем состоит главная идея рассказа?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(</w:t>
      </w:r>
      <w:r w:rsidRPr="005D2C9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Главная идея рассказа в том, что смех помогает бороться с ложью, фальшью, обманом)</w:t>
      </w:r>
    </w:p>
    <w:p w:rsidR="00F172D5" w:rsidRDefault="00F172D5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>10. Рефлексия</w:t>
      </w:r>
    </w:p>
    <w:p w:rsidR="005D2C93" w:rsidRPr="005D2C93" w:rsidRDefault="00F172D5" w:rsidP="005D2C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 xml:space="preserve">11. </w:t>
      </w:r>
      <w:r w:rsidR="005D2C93" w:rsidRPr="005D2C93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>Домашнее задание</w:t>
      </w:r>
      <w:r w:rsidR="005D2C93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>: Стр. 305-323, читать; зад</w:t>
      </w:r>
      <w:proofErr w:type="gramStart"/>
      <w:r w:rsidR="005D2C93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>.</w:t>
      </w:r>
      <w:proofErr w:type="gramEnd"/>
      <w:r w:rsidR="005D2C93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 xml:space="preserve"> </w:t>
      </w:r>
      <w:proofErr w:type="gramStart"/>
      <w:r w:rsidR="00941665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>р</w:t>
      </w:r>
      <w:proofErr w:type="gramEnd"/>
      <w:r w:rsidR="00941665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 xml:space="preserve">убрики «Сочиняем» </w:t>
      </w:r>
      <w:r w:rsidR="005D2C93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>на стр. 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>0-31</w:t>
      </w:r>
    </w:p>
    <w:sectPr w:rsidR="005D2C93" w:rsidRPr="005D2C93" w:rsidSect="006058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C93"/>
    <w:rsid w:val="00456893"/>
    <w:rsid w:val="005D2C93"/>
    <w:rsid w:val="00605821"/>
    <w:rsid w:val="006300E4"/>
    <w:rsid w:val="00941665"/>
    <w:rsid w:val="00F1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2C9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2C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7</cp:lastModifiedBy>
  <cp:revision>2</cp:revision>
  <cp:lastPrinted>2012-01-26T17:26:00Z</cp:lastPrinted>
  <dcterms:created xsi:type="dcterms:W3CDTF">2013-01-27T17:20:00Z</dcterms:created>
  <dcterms:modified xsi:type="dcterms:W3CDTF">2013-01-27T17:20:00Z</dcterms:modified>
</cp:coreProperties>
</file>